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9D4D3" w14:textId="48108C23" w:rsidR="00463675" w:rsidRPr="009A6A2F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A6A2F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9A6A2F">
        <w:rPr>
          <w:rFonts w:ascii="Arial" w:hAnsi="Arial" w:cs="Arial"/>
          <w:b/>
          <w:bCs/>
          <w:sz w:val="24"/>
          <w:szCs w:val="24"/>
        </w:rPr>
        <w:t>5</w:t>
      </w:r>
      <w:r w:rsidR="00892980" w:rsidRPr="009A6A2F">
        <w:rPr>
          <w:rFonts w:ascii="Arial" w:hAnsi="Arial" w:cs="Arial"/>
          <w:b/>
          <w:bCs/>
          <w:sz w:val="24"/>
          <w:szCs w:val="24"/>
        </w:rPr>
        <w:t>3</w:t>
      </w:r>
      <w:r w:rsidR="00F248C0" w:rsidRPr="009A6A2F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9A6A2F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9A6A2F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9A6A2F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proofErr w:type="gramEnd"/>
      <w:r w:rsidR="003007F7" w:rsidRPr="009A6A2F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 w:rsidRPr="009A6A2F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9A6A2F">
        <w:rPr>
          <w:rFonts w:ascii="Arial" w:hAnsi="Arial" w:cs="Arial"/>
          <w:b/>
          <w:bCs/>
          <w:i/>
          <w:sz w:val="28"/>
          <w:szCs w:val="24"/>
        </w:rPr>
        <w:t>0</w:t>
      </w:r>
      <w:r w:rsidR="000F741B">
        <w:rPr>
          <w:rFonts w:ascii="Arial" w:hAnsi="Arial" w:cs="Arial"/>
          <w:b/>
          <w:bCs/>
          <w:i/>
          <w:sz w:val="28"/>
          <w:szCs w:val="24"/>
        </w:rPr>
        <w:t>9078</w:t>
      </w:r>
      <w:bookmarkEnd w:id="0"/>
    </w:p>
    <w:p w14:paraId="2616A22F" w14:textId="289EFDD6" w:rsidR="00463675" w:rsidRPr="009A6A2F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9A6A2F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A6A2F">
        <w:rPr>
          <w:rFonts w:ascii="Arial" w:hAnsi="Arial" w:cs="Arial"/>
          <w:b/>
          <w:bCs/>
          <w:sz w:val="24"/>
          <w:szCs w:val="24"/>
        </w:rPr>
        <w:t xml:space="preserve">, </w:t>
      </w:r>
      <w:r w:rsidR="00892980" w:rsidRPr="009A6A2F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9A6A2F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 w:rsidRPr="009A6A2F">
        <w:rPr>
          <w:rFonts w:ascii="Arial" w:eastAsia="Arial Unicode MS" w:hAnsi="Arial" w:cs="Arial"/>
          <w:b/>
          <w:bCs/>
          <w:sz w:val="24"/>
        </w:rPr>
        <w:t>10</w:t>
      </w:r>
      <w:r w:rsidR="0001501B" w:rsidRPr="009A6A2F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 w:rsidRPr="009A6A2F">
        <w:rPr>
          <w:rFonts w:ascii="Arial" w:eastAsia="Arial Unicode MS" w:hAnsi="Arial" w:cs="Arial"/>
          <w:b/>
          <w:bCs/>
          <w:sz w:val="24"/>
        </w:rPr>
        <w:t>1</w:t>
      </w:r>
      <w:r w:rsidR="009A6A2F" w:rsidRPr="009A6A2F">
        <w:rPr>
          <w:rFonts w:ascii="Arial" w:eastAsia="Arial Unicode MS" w:hAnsi="Arial" w:cs="Arial"/>
          <w:b/>
          <w:bCs/>
          <w:sz w:val="24"/>
        </w:rPr>
        <w:t>7</w:t>
      </w:r>
      <w:r w:rsidR="0076677F" w:rsidRPr="009A6A2F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9A6A2F">
        <w:rPr>
          <w:rFonts w:ascii="Arial" w:hAnsi="Arial" w:cs="Arial"/>
          <w:b/>
          <w:bCs/>
          <w:sz w:val="24"/>
          <w:szCs w:val="24"/>
        </w:rPr>
        <w:tab/>
      </w:r>
      <w:r w:rsidR="0084049C" w:rsidRPr="009A6A2F">
        <w:rPr>
          <w:rFonts w:ascii="Arial" w:hAnsi="Arial" w:cs="Arial"/>
          <w:b/>
          <w:bCs/>
          <w:color w:val="0000FF"/>
        </w:rPr>
        <w:t>(revision of S2-2</w:t>
      </w:r>
      <w:r w:rsidR="00305AD7" w:rsidRPr="009A6A2F">
        <w:rPr>
          <w:rFonts w:ascii="Arial" w:hAnsi="Arial" w:cs="Arial"/>
          <w:b/>
          <w:bCs/>
          <w:color w:val="0000FF"/>
        </w:rPr>
        <w:t>2</w:t>
      </w:r>
      <w:r w:rsidR="0084049C" w:rsidRPr="009A6A2F">
        <w:rPr>
          <w:rFonts w:ascii="Arial" w:hAnsi="Arial" w:cs="Arial"/>
          <w:b/>
          <w:bCs/>
          <w:color w:val="0000FF"/>
        </w:rPr>
        <w:t>0</w:t>
      </w:r>
      <w:r w:rsidR="0074309D" w:rsidRPr="009A6A2F">
        <w:rPr>
          <w:rFonts w:ascii="Arial" w:hAnsi="Arial" w:cs="Arial"/>
          <w:b/>
          <w:bCs/>
          <w:color w:val="0000FF"/>
        </w:rPr>
        <w:t>xxxx)</w:t>
      </w:r>
    </w:p>
    <w:p w14:paraId="4D589E8B" w14:textId="77777777" w:rsidR="00463675" w:rsidRPr="009A6A2F" w:rsidRDefault="00463675">
      <w:pPr>
        <w:rPr>
          <w:rFonts w:ascii="Arial" w:hAnsi="Arial" w:cs="Arial"/>
        </w:rPr>
      </w:pPr>
    </w:p>
    <w:p w14:paraId="5BC7208C" w14:textId="77777777" w:rsidR="00463675" w:rsidRPr="009A6A2F" w:rsidRDefault="00463675" w:rsidP="000F4E43">
      <w:pPr>
        <w:pStyle w:val="af"/>
      </w:pPr>
      <w:r w:rsidRPr="009A6A2F">
        <w:t>Title:</w:t>
      </w:r>
      <w:r w:rsidRPr="009A6A2F">
        <w:tab/>
      </w:r>
      <w:r w:rsidRPr="009A6A2F">
        <w:rPr>
          <w:color w:val="FF0000"/>
        </w:rPr>
        <w:t xml:space="preserve">[DRAFT] </w:t>
      </w:r>
      <w:r w:rsidRPr="009A6A2F">
        <w:rPr>
          <w:color w:val="000000"/>
        </w:rPr>
        <w:t xml:space="preserve">LS on </w:t>
      </w:r>
      <w:r w:rsidR="00537F90" w:rsidRPr="009A6A2F">
        <w:rPr>
          <w:color w:val="000000"/>
        </w:rPr>
        <w:t>LPHAP information delivery to RAN</w:t>
      </w:r>
    </w:p>
    <w:p w14:paraId="013883D7" w14:textId="77777777" w:rsidR="00463675" w:rsidRPr="009A6A2F" w:rsidRDefault="00463675" w:rsidP="000F4E43">
      <w:pPr>
        <w:pStyle w:val="af"/>
      </w:pPr>
      <w:r w:rsidRPr="009A6A2F">
        <w:t>Response to:</w:t>
      </w:r>
      <w:r w:rsidRPr="009A6A2F">
        <w:tab/>
      </w:r>
    </w:p>
    <w:p w14:paraId="70266E93" w14:textId="77777777" w:rsidR="00463675" w:rsidRPr="009A6A2F" w:rsidRDefault="00463675" w:rsidP="000F4E43">
      <w:pPr>
        <w:pStyle w:val="af"/>
      </w:pPr>
      <w:r w:rsidRPr="009A6A2F">
        <w:t>Release:</w:t>
      </w:r>
      <w:r w:rsidRPr="009A6A2F">
        <w:tab/>
      </w:r>
      <w:r w:rsidRPr="009A6A2F">
        <w:rPr>
          <w:color w:val="000000"/>
        </w:rPr>
        <w:t xml:space="preserve">Release </w:t>
      </w:r>
      <w:r w:rsidR="00537F90" w:rsidRPr="009A6A2F">
        <w:rPr>
          <w:color w:val="000000"/>
        </w:rPr>
        <w:t>18</w:t>
      </w:r>
    </w:p>
    <w:p w14:paraId="0D6CE256" w14:textId="77777777" w:rsidR="00463675" w:rsidRPr="009A6A2F" w:rsidRDefault="00463675" w:rsidP="000F4E43">
      <w:pPr>
        <w:pStyle w:val="af"/>
      </w:pPr>
      <w:r w:rsidRPr="009A6A2F">
        <w:t>Work Item:</w:t>
      </w:r>
      <w:r w:rsidRPr="009A6A2F">
        <w:tab/>
      </w:r>
      <w:r w:rsidR="00537F90" w:rsidRPr="009A6A2F">
        <w:rPr>
          <w:color w:val="000000"/>
        </w:rPr>
        <w:t>FS_eLCS_Ph3</w:t>
      </w:r>
    </w:p>
    <w:p w14:paraId="2533AFAC" w14:textId="77777777" w:rsidR="00463675" w:rsidRPr="009A6A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E71653" w14:textId="77777777" w:rsidR="00463675" w:rsidRPr="009A6A2F" w:rsidRDefault="00463675" w:rsidP="000F4E43">
      <w:pPr>
        <w:pStyle w:val="Source"/>
      </w:pPr>
      <w:r w:rsidRPr="009A6A2F">
        <w:t>Source:</w:t>
      </w:r>
      <w:r w:rsidRPr="009A6A2F">
        <w:tab/>
      </w:r>
      <w:r w:rsidR="0000385D" w:rsidRPr="009A6A2F">
        <w:rPr>
          <w:b w:val="0"/>
          <w:color w:val="FF0000"/>
        </w:rPr>
        <w:t>[Huawei to be]</w:t>
      </w:r>
      <w:r w:rsidR="000534DD" w:rsidRPr="009A6A2F">
        <w:rPr>
          <w:b w:val="0"/>
          <w:color w:val="FF0000"/>
        </w:rPr>
        <w:t xml:space="preserve"> </w:t>
      </w:r>
      <w:r w:rsidR="00C55D6B" w:rsidRPr="009A6A2F">
        <w:rPr>
          <w:b w:val="0"/>
        </w:rPr>
        <w:t>SA</w:t>
      </w:r>
      <w:r w:rsidR="00C831C8" w:rsidRPr="009A6A2F">
        <w:rPr>
          <w:b w:val="0"/>
        </w:rPr>
        <w:t>2</w:t>
      </w:r>
    </w:p>
    <w:p w14:paraId="1E505AE0" w14:textId="25796D1E" w:rsidR="00463675" w:rsidRPr="009A6A2F" w:rsidRDefault="00463675" w:rsidP="000F4E43">
      <w:pPr>
        <w:pStyle w:val="Source"/>
      </w:pPr>
      <w:r w:rsidRPr="009A6A2F">
        <w:t>To:</w:t>
      </w:r>
      <w:r w:rsidRPr="009A6A2F">
        <w:tab/>
      </w:r>
      <w:r w:rsidR="00537F90" w:rsidRPr="009A6A2F">
        <w:rPr>
          <w:b w:val="0"/>
        </w:rPr>
        <w:t>RAN</w:t>
      </w:r>
      <w:r w:rsidR="009A6A2F">
        <w:rPr>
          <w:b w:val="0"/>
        </w:rPr>
        <w:t>1</w:t>
      </w:r>
      <w:r w:rsidR="00537F90" w:rsidRPr="009A6A2F">
        <w:rPr>
          <w:b w:val="0"/>
        </w:rPr>
        <w:t>, RAN</w:t>
      </w:r>
      <w:r w:rsidR="009A6A2F">
        <w:rPr>
          <w:b w:val="0"/>
        </w:rPr>
        <w:t>2</w:t>
      </w:r>
    </w:p>
    <w:p w14:paraId="0BBB0C5C" w14:textId="77FC47DD" w:rsidR="00463675" w:rsidRPr="009A6A2F" w:rsidRDefault="00463675" w:rsidP="000F4E43">
      <w:pPr>
        <w:pStyle w:val="Source"/>
        <w:rPr>
          <w:lang w:val="fr-FR"/>
        </w:rPr>
      </w:pPr>
      <w:r w:rsidRPr="009A6A2F">
        <w:rPr>
          <w:lang w:val="fr-FR"/>
        </w:rPr>
        <w:t>Cc:</w:t>
      </w:r>
      <w:r w:rsidRPr="009A6A2F">
        <w:rPr>
          <w:lang w:val="fr-FR"/>
        </w:rPr>
        <w:tab/>
      </w:r>
      <w:r w:rsidR="00537F90" w:rsidRPr="009A6A2F">
        <w:rPr>
          <w:b w:val="0"/>
          <w:lang w:val="fr-FR"/>
        </w:rPr>
        <w:t>RAN</w:t>
      </w:r>
      <w:r w:rsidR="009A6A2F">
        <w:rPr>
          <w:b w:val="0"/>
          <w:lang w:val="fr-FR"/>
        </w:rPr>
        <w:t>3</w:t>
      </w:r>
    </w:p>
    <w:p w14:paraId="21D5D5C1" w14:textId="77777777" w:rsidR="00463675" w:rsidRPr="009A6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7606A9" w14:textId="77777777" w:rsidR="00463675" w:rsidRPr="009A6A2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A6A2F">
        <w:rPr>
          <w:rFonts w:ascii="Arial" w:hAnsi="Arial" w:cs="Arial"/>
          <w:b/>
          <w:lang w:val="fr-FR"/>
        </w:rPr>
        <w:t>Contact Person:</w:t>
      </w:r>
      <w:r w:rsidRPr="009A6A2F">
        <w:rPr>
          <w:rFonts w:ascii="Arial" w:hAnsi="Arial" w:cs="Arial"/>
          <w:bCs/>
          <w:lang w:val="fr-FR"/>
        </w:rPr>
        <w:tab/>
      </w:r>
    </w:p>
    <w:p w14:paraId="01EA480E" w14:textId="77777777" w:rsidR="00463675" w:rsidRPr="009A6A2F" w:rsidRDefault="00463675" w:rsidP="000F4E43">
      <w:pPr>
        <w:pStyle w:val="Contact"/>
        <w:tabs>
          <w:tab w:val="clear" w:pos="2268"/>
        </w:tabs>
        <w:rPr>
          <w:bCs/>
        </w:rPr>
      </w:pPr>
      <w:r w:rsidRPr="009A6A2F">
        <w:t>Name:</w:t>
      </w:r>
      <w:r w:rsidRPr="009A6A2F">
        <w:rPr>
          <w:bCs/>
        </w:rPr>
        <w:tab/>
      </w:r>
      <w:proofErr w:type="spellStart"/>
      <w:r w:rsidR="00537F90" w:rsidRPr="009A6A2F">
        <w:rPr>
          <w:b w:val="0"/>
          <w:bCs/>
          <w:lang w:eastAsia="zh-CN"/>
        </w:rPr>
        <w:t>Runze</w:t>
      </w:r>
      <w:proofErr w:type="spellEnd"/>
      <w:r w:rsidR="00537F90" w:rsidRPr="009A6A2F">
        <w:rPr>
          <w:b w:val="0"/>
          <w:bCs/>
          <w:lang w:eastAsia="zh-CN"/>
        </w:rPr>
        <w:t xml:space="preserve"> Zhou</w:t>
      </w:r>
    </w:p>
    <w:p w14:paraId="13DAFF94" w14:textId="77777777" w:rsidR="00463675" w:rsidRPr="009A6A2F" w:rsidRDefault="00463675" w:rsidP="000F4E43">
      <w:pPr>
        <w:pStyle w:val="Contact"/>
        <w:tabs>
          <w:tab w:val="clear" w:pos="2268"/>
        </w:tabs>
        <w:rPr>
          <w:bCs/>
        </w:rPr>
      </w:pPr>
      <w:r w:rsidRPr="009A6A2F">
        <w:t>Tel. Number:</w:t>
      </w:r>
      <w:r w:rsidRPr="009A6A2F">
        <w:rPr>
          <w:bCs/>
        </w:rPr>
        <w:tab/>
      </w:r>
    </w:p>
    <w:p w14:paraId="538B96FA" w14:textId="77777777" w:rsidR="00463675" w:rsidRPr="009A6A2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9A6A2F">
        <w:rPr>
          <w:color w:val="0000FF"/>
        </w:rPr>
        <w:t>E-mail Address:</w:t>
      </w:r>
      <w:r w:rsidRPr="009A6A2F">
        <w:rPr>
          <w:bCs/>
          <w:color w:val="0000FF"/>
        </w:rPr>
        <w:tab/>
      </w:r>
      <w:r w:rsidR="00537F90" w:rsidRPr="009A6A2F">
        <w:rPr>
          <w:b w:val="0"/>
          <w:bCs/>
        </w:rPr>
        <w:t>zhourunze</w:t>
      </w:r>
      <w:r w:rsidR="00F62570" w:rsidRPr="009A6A2F">
        <w:rPr>
          <w:b w:val="0"/>
          <w:bCs/>
        </w:rPr>
        <w:t xml:space="preserve"> AT </w:t>
      </w:r>
      <w:proofErr w:type="spellStart"/>
      <w:r w:rsidR="00F62570" w:rsidRPr="009A6A2F">
        <w:rPr>
          <w:b w:val="0"/>
          <w:bCs/>
        </w:rPr>
        <w:t>huawei</w:t>
      </w:r>
      <w:proofErr w:type="spellEnd"/>
      <w:r w:rsidR="00F62570" w:rsidRPr="009A6A2F">
        <w:rPr>
          <w:b w:val="0"/>
          <w:bCs/>
        </w:rPr>
        <w:t xml:space="preserve"> DOT com</w:t>
      </w:r>
    </w:p>
    <w:p w14:paraId="2D2BC6DE" w14:textId="77777777" w:rsidR="00463675" w:rsidRPr="009A6A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3790885" w14:textId="77777777" w:rsidR="00923E7C" w:rsidRPr="009A6A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A6A2F">
        <w:rPr>
          <w:rFonts w:ascii="Arial" w:hAnsi="Arial" w:cs="Arial"/>
          <w:b/>
        </w:rPr>
        <w:t>Send any reply LS to:</w:t>
      </w:r>
      <w:r w:rsidRPr="009A6A2F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A6A2F">
          <w:rPr>
            <w:rStyle w:val="ae"/>
            <w:rFonts w:ascii="Arial" w:hAnsi="Arial" w:cs="Arial"/>
            <w:b/>
          </w:rPr>
          <w:t>mailto:3GPPLiaison@etsi.org</w:t>
        </w:r>
      </w:hyperlink>
      <w:r w:rsidRPr="009A6A2F">
        <w:rPr>
          <w:rFonts w:ascii="Arial" w:hAnsi="Arial" w:cs="Arial"/>
          <w:b/>
        </w:rPr>
        <w:t xml:space="preserve"> </w:t>
      </w:r>
      <w:r w:rsidRPr="009A6A2F">
        <w:rPr>
          <w:rFonts w:ascii="Arial" w:hAnsi="Arial" w:cs="Arial"/>
          <w:bCs/>
        </w:rPr>
        <w:tab/>
      </w:r>
    </w:p>
    <w:p w14:paraId="55488FEF" w14:textId="77777777" w:rsidR="00923E7C" w:rsidRPr="009A6A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BC6B7D0" w14:textId="77777777" w:rsidR="00463675" w:rsidRPr="009A6A2F" w:rsidRDefault="00463675" w:rsidP="000F4E43">
      <w:pPr>
        <w:pStyle w:val="af"/>
      </w:pPr>
      <w:r w:rsidRPr="009A6A2F">
        <w:t>Attachments:</w:t>
      </w:r>
      <w:r w:rsidRPr="009A6A2F">
        <w:tab/>
      </w:r>
      <w:proofErr w:type="spellStart"/>
      <w:r w:rsidRPr="009A6A2F">
        <w:rPr>
          <w:color w:val="000000"/>
        </w:rPr>
        <w:t>DocNumber</w:t>
      </w:r>
      <w:proofErr w:type="spellEnd"/>
      <w:r w:rsidRPr="009A6A2F">
        <w:rPr>
          <w:color w:val="000000"/>
        </w:rPr>
        <w:t xml:space="preserve">(s) [Description i.e. Draft TS 29.414 v0.1.0]. </w:t>
      </w:r>
      <w:r w:rsidR="000F4E43" w:rsidRPr="009A6A2F">
        <w:rPr>
          <w:color w:val="000000"/>
        </w:rPr>
        <w:br/>
      </w:r>
      <w:r w:rsidRPr="009A6A2F">
        <w:rPr>
          <w:color w:val="000000"/>
        </w:rPr>
        <w:t xml:space="preserve">!! </w:t>
      </w:r>
      <w:proofErr w:type="gramStart"/>
      <w:r w:rsidRPr="009A6A2F">
        <w:rPr>
          <w:color w:val="000000"/>
        </w:rPr>
        <w:t>WARNING !!</w:t>
      </w:r>
      <w:proofErr w:type="gramEnd"/>
      <w:r w:rsidRPr="009A6A2F">
        <w:rPr>
          <w:color w:val="000000"/>
        </w:rPr>
        <w:t xml:space="preserve"> Do not insert the file directly as an object in this word document.</w:t>
      </w:r>
    </w:p>
    <w:p w14:paraId="7186874B" w14:textId="77777777" w:rsidR="00463675" w:rsidRPr="009A6A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1013531" w14:textId="77777777" w:rsidR="00463675" w:rsidRPr="009A6A2F" w:rsidRDefault="00463675">
      <w:pPr>
        <w:rPr>
          <w:rFonts w:ascii="Arial" w:hAnsi="Arial" w:cs="Arial"/>
        </w:rPr>
      </w:pPr>
    </w:p>
    <w:p w14:paraId="366276D6" w14:textId="77777777" w:rsidR="00463675" w:rsidRPr="009A6A2F" w:rsidRDefault="00463675">
      <w:pPr>
        <w:spacing w:after="120"/>
        <w:rPr>
          <w:rFonts w:ascii="Arial" w:hAnsi="Arial" w:cs="Arial"/>
          <w:b/>
        </w:rPr>
      </w:pPr>
      <w:r w:rsidRPr="009A6A2F">
        <w:rPr>
          <w:rFonts w:ascii="Arial" w:hAnsi="Arial" w:cs="Arial"/>
          <w:b/>
        </w:rPr>
        <w:t>1. Overall Description:</w:t>
      </w:r>
    </w:p>
    <w:p w14:paraId="7A75C801" w14:textId="77777777" w:rsidR="00463675" w:rsidRPr="009A6A2F" w:rsidRDefault="00537F90">
      <w:pPr>
        <w:rPr>
          <w:rFonts w:ascii="Arial" w:hAnsi="Arial" w:cs="Arial"/>
        </w:rPr>
      </w:pPr>
      <w:bookmarkStart w:id="1" w:name="_Hlk114659813"/>
      <w:r w:rsidRPr="009A6A2F">
        <w:rPr>
          <w:rFonts w:ascii="Arial" w:hAnsi="Arial" w:cs="Arial"/>
        </w:rPr>
        <w:t xml:space="preserve">SA2 is working on Rel-18 </w:t>
      </w:r>
      <w:proofErr w:type="spellStart"/>
      <w:r w:rsidRPr="009A6A2F">
        <w:rPr>
          <w:rFonts w:ascii="Arial" w:hAnsi="Arial" w:cs="Arial"/>
        </w:rPr>
        <w:t>eLCS</w:t>
      </w:r>
      <w:proofErr w:type="spellEnd"/>
      <w:r w:rsidRPr="009A6A2F">
        <w:rPr>
          <w:rFonts w:ascii="Arial" w:hAnsi="Arial" w:cs="Arial"/>
        </w:rPr>
        <w:t xml:space="preserve"> study. There is a key issue within SA2 study for low power and high accuracy positioning. </w:t>
      </w:r>
    </w:p>
    <w:bookmarkEnd w:id="1"/>
    <w:p w14:paraId="1386CD85" w14:textId="77777777" w:rsidR="00537F90" w:rsidRPr="009A6A2F" w:rsidRDefault="00537F90">
      <w:pPr>
        <w:rPr>
          <w:rFonts w:ascii="Arial" w:hAnsi="Arial" w:cs="Arial"/>
          <w:i/>
          <w:iCs/>
        </w:rPr>
      </w:pPr>
    </w:p>
    <w:p w14:paraId="3587243C" w14:textId="3A4AA3BB" w:rsidR="00537F90" w:rsidRPr="009A6A2F" w:rsidRDefault="00537F90">
      <w:pPr>
        <w:rPr>
          <w:rFonts w:ascii="Arial" w:hAnsi="Arial" w:cs="Arial"/>
        </w:rPr>
      </w:pPr>
      <w:r w:rsidRPr="009A6A2F">
        <w:rPr>
          <w:rFonts w:ascii="Arial" w:hAnsi="Arial" w:cs="Arial" w:hint="eastAsia"/>
        </w:rPr>
        <w:t>S</w:t>
      </w:r>
      <w:r w:rsidRPr="009A6A2F">
        <w:rPr>
          <w:rFonts w:ascii="Arial" w:hAnsi="Arial" w:cs="Arial"/>
        </w:rPr>
        <w:t>A2 has concluded the following principles:</w:t>
      </w:r>
    </w:p>
    <w:p w14:paraId="71A7340B" w14:textId="77777777" w:rsidR="009A6A2F" w:rsidRPr="009A6A2F" w:rsidRDefault="009A6A2F" w:rsidP="009A6A2F">
      <w:pPr>
        <w:pStyle w:val="af1"/>
        <w:numPr>
          <w:ilvl w:val="0"/>
          <w:numId w:val="15"/>
        </w:numPr>
        <w:rPr>
          <w:rFonts w:ascii="Arial" w:eastAsia="等线" w:hAnsi="Arial" w:cs="Arial"/>
          <w:color w:val="auto"/>
          <w:lang w:eastAsia="zh-CN"/>
        </w:rPr>
      </w:pPr>
      <w:r w:rsidRPr="009A6A2F">
        <w:rPr>
          <w:rFonts w:ascii="Arial" w:eastAsia="等线" w:hAnsi="Arial" w:cs="Arial"/>
          <w:color w:val="auto"/>
          <w:lang w:eastAsia="zh-CN"/>
        </w:rPr>
        <w:t>During the positioning procedure, AMF provides the LPHAP indication to the LMF, either obtaining from the GMLC, or in the UE LCS context which received during UE registration procedure.</w:t>
      </w:r>
    </w:p>
    <w:p w14:paraId="279FD31E" w14:textId="36849118" w:rsidR="00463675" w:rsidRPr="009A6A2F" w:rsidRDefault="009A6A2F" w:rsidP="009A6A2F">
      <w:pPr>
        <w:pStyle w:val="af1"/>
        <w:numPr>
          <w:ilvl w:val="0"/>
          <w:numId w:val="15"/>
        </w:numPr>
        <w:rPr>
          <w:rFonts w:ascii="Arial" w:eastAsia="等线" w:hAnsi="Arial" w:cs="Arial"/>
          <w:color w:val="auto"/>
          <w:lang w:eastAsia="zh-CN"/>
        </w:rPr>
      </w:pPr>
      <w:r w:rsidRPr="009A6A2F">
        <w:rPr>
          <w:rFonts w:ascii="Arial" w:eastAsia="等线" w:hAnsi="Arial" w:cs="Arial"/>
          <w:color w:val="auto"/>
          <w:lang w:eastAsia="zh-CN"/>
        </w:rPr>
        <w:t xml:space="preserve">LMF is enhanced to receive from AMF of the LPHAP indication in the location request, and determine positioning method, by </w:t>
      </w:r>
      <w:proofErr w:type="gramStart"/>
      <w:r w:rsidRPr="009A6A2F">
        <w:rPr>
          <w:rFonts w:ascii="Arial" w:eastAsia="等线" w:hAnsi="Arial" w:cs="Arial"/>
          <w:color w:val="auto"/>
          <w:lang w:eastAsia="zh-CN"/>
        </w:rPr>
        <w:t>taking into account</w:t>
      </w:r>
      <w:proofErr w:type="gramEnd"/>
      <w:r w:rsidRPr="009A6A2F">
        <w:rPr>
          <w:rFonts w:ascii="Arial" w:eastAsia="等线" w:hAnsi="Arial" w:cs="Arial"/>
          <w:color w:val="auto"/>
          <w:lang w:eastAsia="zh-CN"/>
        </w:rPr>
        <w:t xml:space="preserve"> the LPHAP requirement. LMF also sends LPHAP indication to RAN in the </w:t>
      </w:r>
      <w:proofErr w:type="spellStart"/>
      <w:r w:rsidRPr="009A6A2F">
        <w:rPr>
          <w:rFonts w:ascii="Arial" w:eastAsia="等线" w:hAnsi="Arial" w:cs="Arial"/>
          <w:color w:val="auto"/>
          <w:lang w:eastAsia="zh-CN"/>
        </w:rPr>
        <w:t>NRPPa</w:t>
      </w:r>
      <w:proofErr w:type="spellEnd"/>
      <w:r w:rsidRPr="009A6A2F">
        <w:rPr>
          <w:rFonts w:ascii="Arial" w:eastAsia="等线" w:hAnsi="Arial" w:cs="Arial"/>
          <w:color w:val="auto"/>
          <w:lang w:eastAsia="zh-CN"/>
        </w:rPr>
        <w:t xml:space="preserve"> message.</w:t>
      </w:r>
    </w:p>
    <w:p w14:paraId="3972DBEC" w14:textId="0AE7169F" w:rsidR="00537F90" w:rsidRPr="009A6A2F" w:rsidRDefault="00537F90" w:rsidP="00537F90">
      <w:pPr>
        <w:rPr>
          <w:rFonts w:ascii="Arial" w:eastAsia="等线" w:hAnsi="Arial" w:cs="Arial"/>
          <w:lang w:eastAsia="zh-CN"/>
        </w:rPr>
      </w:pPr>
      <w:r w:rsidRPr="009A6A2F">
        <w:rPr>
          <w:rFonts w:ascii="Arial" w:eastAsia="等线" w:hAnsi="Arial" w:cs="Arial"/>
          <w:lang w:eastAsia="zh-CN"/>
        </w:rPr>
        <w:t xml:space="preserve">SA2 kindly asks </w:t>
      </w:r>
      <w:r w:rsidRPr="009A6A2F">
        <w:rPr>
          <w:rFonts w:ascii="Arial" w:eastAsia="等线" w:hAnsi="Arial" w:cs="Arial" w:hint="eastAsia"/>
          <w:lang w:eastAsia="zh-CN"/>
        </w:rPr>
        <w:t>RAN</w:t>
      </w:r>
      <w:r w:rsidRPr="009A6A2F">
        <w:rPr>
          <w:rFonts w:ascii="Arial" w:eastAsia="等线" w:hAnsi="Arial" w:cs="Arial"/>
          <w:lang w:eastAsia="zh-CN"/>
        </w:rPr>
        <w:t xml:space="preserve"> WG, </w:t>
      </w:r>
      <w:r w:rsidR="009A6A2F" w:rsidRPr="009A6A2F">
        <w:rPr>
          <w:rFonts w:ascii="Arial" w:eastAsia="等线" w:hAnsi="Arial" w:cs="Arial"/>
          <w:lang w:eastAsia="zh-CN"/>
        </w:rPr>
        <w:t>is it necessary to provide LPHAP indication to RAN at an earlier time, before positioning procedure is triggered</w:t>
      </w:r>
      <w:r w:rsidR="009A6A2F">
        <w:rPr>
          <w:rFonts w:ascii="Arial" w:eastAsia="等线" w:hAnsi="Arial" w:cs="Arial"/>
          <w:lang w:eastAsia="zh-CN"/>
        </w:rPr>
        <w:t>?</w:t>
      </w:r>
    </w:p>
    <w:p w14:paraId="4981215E" w14:textId="77777777" w:rsidR="00537F90" w:rsidRPr="009A6A2F" w:rsidRDefault="00537F90" w:rsidP="00537F90">
      <w:pPr>
        <w:rPr>
          <w:rFonts w:ascii="Arial" w:eastAsia="等线" w:hAnsi="Arial" w:cs="Arial"/>
          <w:lang w:eastAsia="zh-CN"/>
        </w:rPr>
      </w:pPr>
    </w:p>
    <w:p w14:paraId="79EA00C4" w14:textId="77777777" w:rsidR="00463675" w:rsidRPr="009A6A2F" w:rsidRDefault="00463675">
      <w:pPr>
        <w:spacing w:after="120"/>
        <w:rPr>
          <w:rFonts w:ascii="Arial" w:hAnsi="Arial" w:cs="Arial"/>
          <w:b/>
        </w:rPr>
      </w:pPr>
      <w:r w:rsidRPr="009A6A2F">
        <w:rPr>
          <w:rFonts w:ascii="Arial" w:hAnsi="Arial" w:cs="Arial"/>
          <w:b/>
        </w:rPr>
        <w:t>2. Actions:</w:t>
      </w:r>
    </w:p>
    <w:p w14:paraId="212C5571" w14:textId="591F276D" w:rsidR="00463675" w:rsidRPr="009A6A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6A2F">
        <w:rPr>
          <w:rFonts w:ascii="Arial" w:hAnsi="Arial" w:cs="Arial"/>
          <w:b/>
        </w:rPr>
        <w:t xml:space="preserve">To </w:t>
      </w:r>
      <w:r w:rsidRPr="009A6A2F">
        <w:rPr>
          <w:rFonts w:ascii="Arial" w:hAnsi="Arial" w:cs="Arial"/>
          <w:b/>
          <w:color w:val="000000"/>
        </w:rPr>
        <w:t>RAN</w:t>
      </w:r>
      <w:r w:rsidR="009A6A2F">
        <w:rPr>
          <w:rFonts w:ascii="Arial" w:hAnsi="Arial" w:cs="Arial"/>
          <w:b/>
          <w:color w:val="000000"/>
        </w:rPr>
        <w:t>1</w:t>
      </w:r>
      <w:r w:rsidR="00537F90" w:rsidRPr="009A6A2F">
        <w:rPr>
          <w:rFonts w:ascii="Arial" w:hAnsi="Arial" w:cs="Arial"/>
          <w:b/>
          <w:color w:val="000000"/>
        </w:rPr>
        <w:t>, RAN</w:t>
      </w:r>
      <w:r w:rsidR="009A6A2F">
        <w:rPr>
          <w:rFonts w:ascii="Arial" w:hAnsi="Arial" w:cs="Arial"/>
          <w:b/>
          <w:color w:val="000000"/>
        </w:rPr>
        <w:t>2</w:t>
      </w:r>
      <w:r w:rsidRPr="009A6A2F">
        <w:rPr>
          <w:rFonts w:ascii="Arial" w:hAnsi="Arial" w:cs="Arial"/>
          <w:b/>
        </w:rPr>
        <w:t xml:space="preserve"> group.</w:t>
      </w:r>
    </w:p>
    <w:p w14:paraId="3CD69BCE" w14:textId="6E78F9D2" w:rsidR="00463675" w:rsidRPr="009A6A2F" w:rsidRDefault="00463675">
      <w:pPr>
        <w:spacing w:after="120"/>
        <w:ind w:left="993" w:hanging="993"/>
        <w:rPr>
          <w:rFonts w:ascii="Arial" w:hAnsi="Arial" w:cs="Arial"/>
        </w:rPr>
      </w:pPr>
      <w:r w:rsidRPr="009A6A2F">
        <w:rPr>
          <w:rFonts w:ascii="Arial" w:hAnsi="Arial" w:cs="Arial"/>
          <w:b/>
        </w:rPr>
        <w:t xml:space="preserve">ACTION: </w:t>
      </w:r>
      <w:r w:rsidRPr="009A6A2F">
        <w:rPr>
          <w:rFonts w:ascii="Arial" w:hAnsi="Arial" w:cs="Arial"/>
          <w:b/>
        </w:rPr>
        <w:tab/>
      </w:r>
      <w:r w:rsidR="0045420C" w:rsidRPr="009A6A2F">
        <w:rPr>
          <w:rFonts w:ascii="Arial" w:hAnsi="Arial" w:cs="Arial"/>
          <w:color w:val="000000"/>
        </w:rPr>
        <w:t>SA</w:t>
      </w:r>
      <w:r w:rsidR="006F1B00" w:rsidRPr="009A6A2F">
        <w:rPr>
          <w:rFonts w:ascii="Arial" w:hAnsi="Arial" w:cs="Arial"/>
          <w:color w:val="000000"/>
        </w:rPr>
        <w:t>2</w:t>
      </w:r>
      <w:r w:rsidRPr="009A6A2F">
        <w:rPr>
          <w:rFonts w:ascii="Arial" w:hAnsi="Arial" w:cs="Arial"/>
          <w:color w:val="000000"/>
        </w:rPr>
        <w:t xml:space="preserve"> asks </w:t>
      </w:r>
      <w:r w:rsidR="006E17FC" w:rsidRPr="009A6A2F">
        <w:rPr>
          <w:rFonts w:ascii="Arial" w:hAnsi="Arial" w:cs="Arial"/>
          <w:color w:val="000000"/>
        </w:rPr>
        <w:t xml:space="preserve">to </w:t>
      </w:r>
      <w:r w:rsidR="00537F90" w:rsidRPr="009A6A2F">
        <w:rPr>
          <w:rFonts w:ascii="Arial" w:hAnsi="Arial" w:cs="Arial"/>
          <w:color w:val="000000"/>
        </w:rPr>
        <w:t>RAN</w:t>
      </w:r>
      <w:r w:rsidR="009A6A2F">
        <w:rPr>
          <w:rFonts w:ascii="Arial" w:hAnsi="Arial" w:cs="Arial"/>
          <w:color w:val="000000"/>
        </w:rPr>
        <w:t>1 and RAN2</w:t>
      </w:r>
      <w:r w:rsidR="00537F90" w:rsidRPr="009A6A2F">
        <w:rPr>
          <w:rFonts w:ascii="Arial" w:hAnsi="Arial" w:cs="Arial"/>
          <w:color w:val="000000"/>
        </w:rPr>
        <w:t xml:space="preserve"> to reply the above question. </w:t>
      </w:r>
    </w:p>
    <w:p w14:paraId="1023F9D1" w14:textId="77777777" w:rsidR="00463675" w:rsidRPr="009A6A2F" w:rsidRDefault="00463675">
      <w:pPr>
        <w:rPr>
          <w:rFonts w:ascii="Arial" w:hAnsi="Arial" w:cs="Arial"/>
          <w:i/>
          <w:iCs/>
          <w:color w:val="FF0000"/>
        </w:rPr>
      </w:pPr>
      <w:r w:rsidRPr="009A6A2F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4F338172" w14:textId="77777777" w:rsidR="00463675" w:rsidRPr="009A6A2F" w:rsidRDefault="00463675">
      <w:pPr>
        <w:spacing w:after="120"/>
        <w:ind w:left="993" w:hanging="993"/>
        <w:rPr>
          <w:rFonts w:ascii="Arial" w:hAnsi="Arial" w:cs="Arial"/>
        </w:rPr>
      </w:pPr>
    </w:p>
    <w:p w14:paraId="05F9C6F0" w14:textId="77777777" w:rsidR="00463675" w:rsidRPr="009A6A2F" w:rsidRDefault="00463675">
      <w:pPr>
        <w:spacing w:after="120"/>
        <w:rPr>
          <w:rFonts w:ascii="Arial" w:hAnsi="Arial" w:cs="Arial"/>
          <w:b/>
        </w:rPr>
      </w:pPr>
      <w:r w:rsidRPr="009A6A2F">
        <w:rPr>
          <w:rFonts w:ascii="Arial" w:hAnsi="Arial" w:cs="Arial"/>
          <w:b/>
        </w:rPr>
        <w:t>3. Date of Next TSG</w:t>
      </w:r>
      <w:r w:rsidR="000F4E43" w:rsidRPr="009A6A2F">
        <w:rPr>
          <w:rFonts w:ascii="Arial" w:hAnsi="Arial" w:cs="Arial"/>
          <w:b/>
        </w:rPr>
        <w:t xml:space="preserve"> </w:t>
      </w:r>
      <w:r w:rsidR="009F76A3" w:rsidRPr="009A6A2F">
        <w:rPr>
          <w:rFonts w:ascii="Arial" w:hAnsi="Arial" w:cs="Arial"/>
          <w:b/>
        </w:rPr>
        <w:t>SA WG2</w:t>
      </w:r>
      <w:r w:rsidRPr="009A6A2F">
        <w:rPr>
          <w:rFonts w:ascii="Arial" w:hAnsi="Arial" w:cs="Arial"/>
          <w:b/>
        </w:rPr>
        <w:t xml:space="preserve"> Meetings:</w:t>
      </w:r>
    </w:p>
    <w:p w14:paraId="5A519477" w14:textId="2C6D62C6" w:rsidR="00051868" w:rsidRPr="009A6A2F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6A2F">
        <w:rPr>
          <w:rFonts w:ascii="Arial" w:hAnsi="Arial" w:cs="Arial"/>
          <w:bCs/>
        </w:rPr>
        <w:t>TSG-SA2 Meeting #154</w:t>
      </w:r>
      <w:r w:rsidRPr="009A6A2F">
        <w:rPr>
          <w:rFonts w:ascii="Arial" w:hAnsi="Arial" w:cs="Arial"/>
          <w:bCs/>
        </w:rPr>
        <w:tab/>
      </w:r>
      <w:r w:rsidR="00892980" w:rsidRPr="009A6A2F">
        <w:rPr>
          <w:rFonts w:ascii="Arial" w:hAnsi="Arial" w:cs="Arial"/>
          <w:bCs/>
        </w:rPr>
        <w:tab/>
      </w:r>
      <w:r w:rsidRPr="009A6A2F">
        <w:rPr>
          <w:rFonts w:ascii="Arial" w:hAnsi="Arial" w:cs="Arial"/>
          <w:bCs/>
        </w:rPr>
        <w:t>Nov 14 – 18</w:t>
      </w:r>
      <w:r w:rsidR="003A0F66" w:rsidRPr="009A6A2F">
        <w:rPr>
          <w:rFonts w:ascii="Arial" w:hAnsi="Arial" w:cs="Arial"/>
          <w:bCs/>
        </w:rPr>
        <w:t>, 2022</w:t>
      </w:r>
      <w:r w:rsidRPr="009A6A2F">
        <w:rPr>
          <w:rFonts w:ascii="Arial" w:hAnsi="Arial" w:cs="Arial"/>
          <w:bCs/>
        </w:rPr>
        <w:tab/>
      </w:r>
      <w:r w:rsidRPr="009A6A2F">
        <w:rPr>
          <w:rFonts w:ascii="Arial" w:hAnsi="Arial" w:cs="Arial"/>
          <w:bCs/>
        </w:rPr>
        <w:tab/>
      </w:r>
      <w:r w:rsidRPr="009A6A2F">
        <w:rPr>
          <w:rFonts w:ascii="Arial" w:hAnsi="Arial" w:cs="Arial"/>
          <w:bCs/>
        </w:rPr>
        <w:tab/>
      </w:r>
      <w:r w:rsidRPr="009A6A2F">
        <w:rPr>
          <w:rFonts w:ascii="Arial" w:hAnsi="Arial" w:cs="Arial"/>
          <w:bCs/>
        </w:rPr>
        <w:tab/>
      </w:r>
      <w:r w:rsidR="009A6A2F" w:rsidRPr="009A6A2F">
        <w:rPr>
          <w:rFonts w:ascii="Arial" w:hAnsi="Arial" w:cs="Arial"/>
          <w:bCs/>
        </w:rPr>
        <w:t>Toulouse, FR</w:t>
      </w:r>
    </w:p>
    <w:p w14:paraId="06B98AAD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6A2F">
        <w:rPr>
          <w:rFonts w:ascii="Arial" w:hAnsi="Arial" w:cs="Arial"/>
          <w:bCs/>
        </w:rPr>
        <w:t xml:space="preserve">TSG-SA2 Meeting </w:t>
      </w:r>
      <w:proofErr w:type="spellStart"/>
      <w:r w:rsidRPr="009A6A2F">
        <w:rPr>
          <w:rFonts w:ascii="Arial" w:hAnsi="Arial" w:cs="Arial"/>
          <w:bCs/>
        </w:rPr>
        <w:t>Adhoc</w:t>
      </w:r>
      <w:proofErr w:type="spellEnd"/>
      <w:r w:rsidRPr="009A6A2F">
        <w:rPr>
          <w:rFonts w:ascii="Arial" w:hAnsi="Arial" w:cs="Arial"/>
          <w:bCs/>
        </w:rPr>
        <w:t xml:space="preserve">   </w:t>
      </w:r>
      <w:r w:rsidRPr="009A6A2F">
        <w:rPr>
          <w:rFonts w:ascii="Arial" w:hAnsi="Arial" w:cs="Arial"/>
          <w:bCs/>
        </w:rPr>
        <w:tab/>
        <w:t>Jan 16 – 20, 2023</w:t>
      </w:r>
      <w:r w:rsidRPr="009A6A2F">
        <w:rPr>
          <w:rFonts w:ascii="Arial" w:hAnsi="Arial" w:cs="Arial"/>
          <w:bCs/>
        </w:rPr>
        <w:tab/>
      </w:r>
      <w:r w:rsidRPr="009A6A2F">
        <w:rPr>
          <w:rFonts w:ascii="Arial" w:hAnsi="Arial" w:cs="Arial"/>
          <w:bCs/>
        </w:rPr>
        <w:tab/>
      </w:r>
      <w:r w:rsidRPr="009A6A2F">
        <w:rPr>
          <w:rFonts w:ascii="Arial" w:hAnsi="Arial" w:cs="Arial"/>
          <w:bCs/>
        </w:rPr>
        <w:tab/>
      </w:r>
      <w:r w:rsidRPr="009A6A2F">
        <w:rPr>
          <w:rFonts w:ascii="Arial" w:hAnsi="Arial" w:cs="Arial"/>
          <w:bCs/>
        </w:rPr>
        <w:tab/>
      </w:r>
      <w:proofErr w:type="spellStart"/>
      <w:r w:rsidRPr="009A6A2F">
        <w:rPr>
          <w:rFonts w:ascii="Arial" w:hAnsi="Arial" w:cs="Arial"/>
          <w:bCs/>
        </w:rPr>
        <w:t>Elbonia</w:t>
      </w:r>
      <w:proofErr w:type="spellEnd"/>
    </w:p>
    <w:p w14:paraId="1709C27A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767B9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EF5FB" w14:textId="77777777" w:rsidR="00607E3F" w:rsidRDefault="00607E3F">
      <w:r>
        <w:separator/>
      </w:r>
    </w:p>
  </w:endnote>
  <w:endnote w:type="continuationSeparator" w:id="0">
    <w:p w14:paraId="470AA08D" w14:textId="77777777" w:rsidR="00607E3F" w:rsidRDefault="00607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0715A" w14:textId="77777777" w:rsidR="00607E3F" w:rsidRDefault="00607E3F">
      <w:r>
        <w:separator/>
      </w:r>
    </w:p>
  </w:footnote>
  <w:footnote w:type="continuationSeparator" w:id="0">
    <w:p w14:paraId="5D754D39" w14:textId="77777777" w:rsidR="00607E3F" w:rsidRDefault="00607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0F741B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52F8E"/>
    <w:rsid w:val="00264A7F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37F90"/>
    <w:rsid w:val="00574CB5"/>
    <w:rsid w:val="00584B08"/>
    <w:rsid w:val="00586194"/>
    <w:rsid w:val="005918EF"/>
    <w:rsid w:val="00595688"/>
    <w:rsid w:val="005A00EA"/>
    <w:rsid w:val="005C38C8"/>
    <w:rsid w:val="00600780"/>
    <w:rsid w:val="00607E3F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A6A2F"/>
    <w:rsid w:val="009B265F"/>
    <w:rsid w:val="009B349E"/>
    <w:rsid w:val="009D4F3B"/>
    <w:rsid w:val="009E5C6F"/>
    <w:rsid w:val="009F76A3"/>
    <w:rsid w:val="00A00210"/>
    <w:rsid w:val="00A07FCE"/>
    <w:rsid w:val="00A40CCC"/>
    <w:rsid w:val="00A441B5"/>
    <w:rsid w:val="00A80196"/>
    <w:rsid w:val="00A8544A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64DAF"/>
    <w:rsid w:val="00C831C8"/>
    <w:rsid w:val="00C9202D"/>
    <w:rsid w:val="00CA6FCD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5B41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070B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537F90"/>
    <w:pPr>
      <w:overflowPunct w:val="0"/>
      <w:autoSpaceDE w:val="0"/>
      <w:autoSpaceDN w:val="0"/>
      <w:adjustRightInd w:val="0"/>
      <w:spacing w:after="180"/>
      <w:ind w:left="720"/>
    </w:pPr>
    <w:rPr>
      <w:rFonts w:eastAsia="Malgun Gothic"/>
      <w:color w:val="000000"/>
      <w:lang w:eastAsia="ja-JP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C64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C64DA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2022-09-30T15:53:00Z</dcterms:created>
  <dcterms:modified xsi:type="dcterms:W3CDTF">2022-09-30T15:53:00Z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(3)rucmxDnsUR8KaJ3NTH4o5agS+VitjIq9tWD/GUFyfAxrjKuFxGql/gqZMhsehGg3Z00PV5d4
cgLXHq1We3o7rGIQ7wvPQYKbw4Rr1UQcJPE2/r6Q1QKx/p6bHRZItCwQduxYyroQGbgIQ3a/
8E3S49vC54PVM9ENycWs7ypqy6TDQybC1UR4KI8RNIqaa5xMDLNaV0LpEVDclYBNoNK4txyS
KMHg12UM6R0f23VtNS</vt:lpwstr>
  </property>
  <property fmtid="{D5CDD505-2E9C-101B-9397-08002B2CF9AE}" pid="3" name="_2015_ms_pID_7253431">
    <vt:lpwstr>LGQgilaWXR9+gpSwGVoNBSrGrMo0bD75QrYH7wVDZstKWhYszvJZEp
Z9/nDGXQZqdEl0zHpIIspkFrPTV67b22grxXHSrdhG6nDdEVF7VqSBvk7sjZ65Rqb5idC4pZ
3Yod/Z2CmnvBrAojo/pfAZdsxXvi1B6CnsWc7T7JR4IlBffA9XtTNaNUbUByyacF3DZvjoHl
9qAnQ2/k6N06Qyofydau6yNVVRE08kcBRToQ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